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9C6" w:rsidRDefault="006C09C6" w:rsidP="0026065A">
      <w:pPr>
        <w:tabs>
          <w:tab w:val="left" w:pos="9288"/>
        </w:tabs>
        <w:rPr>
          <w:b/>
        </w:rPr>
      </w:pPr>
      <w:r>
        <w:rPr>
          <w:b/>
        </w:rPr>
        <w:t>Обществознание. 6 класс</w:t>
      </w:r>
      <w:bookmarkStart w:id="0" w:name="_GoBack"/>
      <w:bookmarkEnd w:id="0"/>
      <w:r w:rsidR="0026065A">
        <w:rPr>
          <w:b/>
        </w:rPr>
        <w:t xml:space="preserve">                                                                            </w:t>
      </w:r>
    </w:p>
    <w:p w:rsidR="0026065A" w:rsidRDefault="0026065A" w:rsidP="0026065A">
      <w:pPr>
        <w:tabs>
          <w:tab w:val="left" w:pos="9288"/>
        </w:tabs>
        <w:rPr>
          <w:b/>
        </w:rPr>
      </w:pPr>
      <w:r>
        <w:rPr>
          <w:b/>
        </w:rPr>
        <w:t xml:space="preserve">   ПОЯСНИТЕЛЬНАЯ ЗАПИСКА</w:t>
      </w:r>
    </w:p>
    <w:p w:rsidR="0026065A" w:rsidRDefault="0026065A" w:rsidP="0026065A">
      <w:pPr>
        <w:jc w:val="center"/>
        <w:rPr>
          <w:b/>
        </w:rPr>
      </w:pPr>
    </w:p>
    <w:p w:rsidR="0026065A" w:rsidRDefault="0026065A" w:rsidP="0026065A">
      <w:pPr>
        <w:pStyle w:val="2"/>
        <w:spacing w:after="0" w:line="24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обществознанию для </w:t>
      </w:r>
      <w:r w:rsidR="006C09C6">
        <w:rPr>
          <w:sz w:val="28"/>
          <w:szCs w:val="28"/>
        </w:rPr>
        <w:t>6</w:t>
      </w:r>
      <w:r>
        <w:rPr>
          <w:sz w:val="28"/>
          <w:szCs w:val="28"/>
        </w:rPr>
        <w:t xml:space="preserve"> класса  разработана на основе  Примерной программы основного общего образования, соответствующей Федеральному государственному образовательному стандарту основного общего образования второго поколения, рекомендованной Министерством образования и науки Российской Федерации и Федеральным агентством по образованию, Концепции духовно-нравственного развития и воспитания личности гражданина России, авторской программы Боголюбова Л.Н., Городецкой Н.И., Ивановой Л.Ф., по обществознанию.</w:t>
      </w:r>
    </w:p>
    <w:p w:rsidR="0026065A" w:rsidRDefault="0026065A" w:rsidP="0026065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6065A" w:rsidRDefault="0026065A" w:rsidP="0026065A">
      <w:pPr>
        <w:jc w:val="both"/>
        <w:rPr>
          <w:rFonts w:eastAsia="Times New Roman"/>
          <w:b/>
          <w:sz w:val="28"/>
          <w:szCs w:val="24"/>
        </w:rPr>
      </w:pPr>
    </w:p>
    <w:p w:rsidR="0026065A" w:rsidRDefault="0026065A" w:rsidP="0026065A">
      <w:pPr>
        <w:jc w:val="both"/>
        <w:rPr>
          <w:b/>
          <w:sz w:val="28"/>
        </w:rPr>
      </w:pPr>
    </w:p>
    <w:p w:rsidR="0026065A" w:rsidRDefault="0026065A" w:rsidP="0026065A">
      <w:pPr>
        <w:jc w:val="both"/>
        <w:rPr>
          <w:b/>
          <w:sz w:val="28"/>
        </w:rPr>
      </w:pPr>
      <w:r>
        <w:rPr>
          <w:b/>
          <w:sz w:val="28"/>
        </w:rPr>
        <w:t xml:space="preserve">Планируемые предметные результаты освоения учебного предмета </w:t>
      </w:r>
    </w:p>
    <w:p w:rsidR="0026065A" w:rsidRDefault="0026065A" w:rsidP="0026065A">
      <w:pPr>
        <w:ind w:left="720"/>
        <w:jc w:val="both"/>
        <w:rPr>
          <w:sz w:val="28"/>
        </w:rPr>
      </w:pPr>
      <w:r>
        <w:rPr>
          <w:sz w:val="28"/>
        </w:rPr>
        <w:t>Предметными результатами освоения выпускниками основной школы содержания программы по обществознанию являются: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знание ряда ключевых понятий об основных социальных объектах; умение объяснять явления социальной действительности с опорой на эти понятия;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позиций одобряемых в современном российском обществе социальных ценностей;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побудительной роли мотивов в деятельности человека, места ценностей в мотивационной структуре личности, их значение в жизни человека и развитии общества;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lastRenderedPageBreak/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приверженность гуманистическим и демократическим ценностям, патриотизм и гражданственность;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знание особенностей труда как одного из основных видов деятельности человека, основных требованиях трудовой этики в современном обществе, правовых норм, регулирующих трудовую деятельность несовершеннолетних;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значения трудовой деятельности для личности и для общества;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специфики познания мира средствами искусства в соотнесении с другими способами познания;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роли искусства в становлении личности и в жизни общества;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знание определяющих признаков коммуникативной деятельности в сравнении с другими видами деятельности;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значения коммуникации в межличностном общении;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знакомство с отдельными приёмами и техникам и преодоления конфликтов;</w:t>
      </w:r>
    </w:p>
    <w:p w:rsidR="0026065A" w:rsidRDefault="0026065A" w:rsidP="0026065A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убеждённости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26065A" w:rsidRDefault="0026065A" w:rsidP="0026065A">
      <w:pPr>
        <w:spacing w:before="240"/>
        <w:ind w:firstLine="708"/>
        <w:rPr>
          <w:b/>
          <w:sz w:val="28"/>
        </w:rPr>
      </w:pPr>
      <w:r>
        <w:rPr>
          <w:b/>
          <w:sz w:val="28"/>
        </w:rPr>
        <w:t>Содержание учебного предмета</w:t>
      </w:r>
    </w:p>
    <w:p w:rsidR="0026065A" w:rsidRDefault="0026065A" w:rsidP="0026065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Программа 6 класса является вводно-пропедевтической по от</w:t>
      </w:r>
      <w:r>
        <w:rPr>
          <w:color w:val="000000"/>
          <w:sz w:val="28"/>
          <w:szCs w:val="28"/>
        </w:rPr>
        <w:softHyphen/>
        <w:t>ношению к основной школе. С одной стороны, она во многом строится на тех же дидактических единицах, что и в. начальной школе, с другой стороны, вводит новые единицы содержания. Ло</w:t>
      </w:r>
      <w:r>
        <w:rPr>
          <w:color w:val="000000"/>
          <w:sz w:val="28"/>
          <w:szCs w:val="28"/>
        </w:rPr>
        <w:softHyphen/>
        <w:t>гика программы в 6 классе предполагает восхождение от част</w:t>
      </w:r>
      <w:r>
        <w:rPr>
          <w:color w:val="000000"/>
          <w:sz w:val="28"/>
          <w:szCs w:val="28"/>
        </w:rPr>
        <w:softHyphen/>
        <w:t>ного к общему.</w:t>
      </w:r>
    </w:p>
    <w:p w:rsidR="0026065A" w:rsidRDefault="0026065A" w:rsidP="0026065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Введение (1 час)</w:t>
      </w:r>
    </w:p>
    <w:p w:rsidR="0026065A" w:rsidRDefault="0026065A" w:rsidP="0026065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1.Человек в социальном измерении (6 часов).</w:t>
      </w:r>
      <w:r>
        <w:rPr>
          <w:sz w:val="28"/>
          <w:szCs w:val="28"/>
        </w:rPr>
        <w:t> </w:t>
      </w:r>
    </w:p>
    <w:p w:rsidR="0026065A" w:rsidRDefault="0026065A" w:rsidP="002606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Личность. Социальные параметры личности. Индивидуальность человека. Качества сильной </w:t>
      </w:r>
      <w:proofErr w:type="spellStart"/>
      <w:r>
        <w:rPr>
          <w:sz w:val="28"/>
          <w:szCs w:val="28"/>
        </w:rPr>
        <w:t>личности.Познание</w:t>
      </w:r>
      <w:proofErr w:type="spellEnd"/>
      <w:r>
        <w:rPr>
          <w:sz w:val="28"/>
          <w:szCs w:val="28"/>
        </w:rPr>
        <w:t xml:space="preserve"> человеком мира и самого себя. Самосознание и самооценка. Способности человека.</w:t>
      </w:r>
      <w:r>
        <w:rPr>
          <w:sz w:val="28"/>
          <w:szCs w:val="28"/>
        </w:rPr>
        <w:tab/>
        <w:t>Деятельность человека, её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</w:t>
      </w:r>
      <w:r>
        <w:rPr>
          <w:sz w:val="28"/>
          <w:szCs w:val="28"/>
        </w:rPr>
        <w:tab/>
        <w:t>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  <w:r>
        <w:rPr>
          <w:sz w:val="28"/>
          <w:szCs w:val="28"/>
        </w:rPr>
        <w:tab/>
        <w:t>Привычка к труду. Проблема выбора профессии. Важность взаимопонимания и взаимопомощи.</w:t>
      </w:r>
    </w:p>
    <w:p w:rsidR="0026065A" w:rsidRDefault="0026065A" w:rsidP="0026065A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Учимся узнавать и оценивать себя. Учимся правильно организовывать свою деятельность.</w:t>
      </w:r>
    </w:p>
    <w:p w:rsidR="0026065A" w:rsidRDefault="0026065A" w:rsidP="0026065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 Человек среди людей(6часов).</w:t>
      </w:r>
    </w:p>
    <w:p w:rsidR="0026065A" w:rsidRDefault="0026065A" w:rsidP="002606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Человек славен добрыми делами. Доброе – значит хорошее. Мораль. Золотое правило </w:t>
      </w:r>
      <w:proofErr w:type="gramStart"/>
      <w:r>
        <w:rPr>
          <w:sz w:val="28"/>
          <w:szCs w:val="28"/>
        </w:rPr>
        <w:t>морали..</w:t>
      </w:r>
      <w:proofErr w:type="gramEnd"/>
    </w:p>
    <w:p w:rsidR="0026065A" w:rsidRDefault="0026065A" w:rsidP="0026065A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Учимся </w:t>
      </w:r>
      <w:proofErr w:type="spellStart"/>
      <w:r>
        <w:rPr>
          <w:b/>
          <w:i/>
          <w:sz w:val="28"/>
          <w:szCs w:val="28"/>
        </w:rPr>
        <w:t>общаться.Учимся</w:t>
      </w:r>
      <w:proofErr w:type="spellEnd"/>
      <w:r>
        <w:rPr>
          <w:b/>
          <w:i/>
          <w:sz w:val="28"/>
          <w:szCs w:val="28"/>
        </w:rPr>
        <w:t xml:space="preserve"> вести себя в ситуации конфликта.</w:t>
      </w:r>
    </w:p>
    <w:p w:rsidR="0026065A" w:rsidRDefault="0026065A" w:rsidP="0026065A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3.Нравственные основы жизни.</w:t>
      </w:r>
      <w:r>
        <w:rPr>
          <w:sz w:val="28"/>
          <w:szCs w:val="28"/>
        </w:rPr>
        <w:t xml:space="preserve"> Учимся делать добро. Смелость. Страх – защитная реакция человека. Преодоление страха. Смелость и отвага. Противодействие злу. Человечность. Гуманизм -  уважение и любовь к людям. Внимание к тем, кто нуждается в поддержке</w:t>
      </w:r>
    </w:p>
    <w:p w:rsidR="0026065A" w:rsidRDefault="0026065A" w:rsidP="002606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Обобщение и повторение (4 часа).</w:t>
      </w:r>
    </w:p>
    <w:p w:rsidR="0026065A" w:rsidRDefault="0026065A" w:rsidP="0026065A">
      <w:pPr>
        <w:pStyle w:val="FR2"/>
        <w:spacing w:before="240"/>
        <w:ind w:right="-1" w:firstLine="360"/>
        <w:jc w:val="left"/>
        <w:rPr>
          <w:sz w:val="28"/>
          <w:szCs w:val="28"/>
        </w:rPr>
      </w:pPr>
      <w:r>
        <w:rPr>
          <w:sz w:val="28"/>
          <w:szCs w:val="28"/>
        </w:rPr>
        <w:t>Формы организации образовательного процесса</w:t>
      </w:r>
    </w:p>
    <w:p w:rsidR="0026065A" w:rsidRDefault="0026065A" w:rsidP="0026065A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уроки с элементами лекций</w:t>
      </w:r>
    </w:p>
    <w:p w:rsidR="0026065A" w:rsidRDefault="0026065A" w:rsidP="0026065A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уроки с элементами семинаров</w:t>
      </w:r>
    </w:p>
    <w:p w:rsidR="0026065A" w:rsidRDefault="0026065A" w:rsidP="0026065A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уроки с элементами диспута</w:t>
      </w:r>
    </w:p>
    <w:p w:rsidR="0026065A" w:rsidRDefault="0026065A" w:rsidP="0026065A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урок защиты проектов</w:t>
      </w:r>
    </w:p>
    <w:p w:rsidR="0026065A" w:rsidRDefault="0026065A" w:rsidP="0026065A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урок-практическая работа </w:t>
      </w:r>
    </w:p>
    <w:p w:rsidR="0026065A" w:rsidRDefault="0026065A" w:rsidP="0026065A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уроки-деловые игры </w:t>
      </w:r>
    </w:p>
    <w:p w:rsidR="0026065A" w:rsidRDefault="0026065A" w:rsidP="0026065A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уроки с групповыми формами работы </w:t>
      </w:r>
    </w:p>
    <w:p w:rsidR="0026065A" w:rsidRDefault="0026065A" w:rsidP="0026065A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уроки-контрольные работы</w:t>
      </w:r>
    </w:p>
    <w:p w:rsidR="0026065A" w:rsidRDefault="0026065A" w:rsidP="0026065A">
      <w:pPr>
        <w:shd w:val="clear" w:color="auto" w:fill="FFFFFF"/>
        <w:spacing w:before="240"/>
        <w:ind w:firstLine="36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Основные виды учебной деятельности</w:t>
      </w:r>
    </w:p>
    <w:p w:rsidR="0026065A" w:rsidRDefault="0026065A" w:rsidP="0026065A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32"/>
          <w:szCs w:val="28"/>
        </w:rPr>
      </w:pPr>
      <w:r>
        <w:rPr>
          <w:iCs/>
          <w:sz w:val="28"/>
        </w:rPr>
        <w:t>описание основных социальных объектов, выделение их существенных признаков; человека как социально-деятельного существа; основных социальных ролей;</w:t>
      </w:r>
    </w:p>
    <w:p w:rsidR="0026065A" w:rsidRDefault="0026065A" w:rsidP="0026065A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36"/>
          <w:szCs w:val="28"/>
        </w:rPr>
      </w:pPr>
      <w:r>
        <w:rPr>
          <w:iCs/>
          <w:sz w:val="28"/>
        </w:rPr>
        <w:t>решение в рамках изученного материала познавательных и практических задач, отражающих типичные ситуации в различных сферах деятельности человека;</w:t>
      </w:r>
    </w:p>
    <w:p w:rsidR="0026065A" w:rsidRDefault="0026065A" w:rsidP="0026065A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40"/>
          <w:szCs w:val="28"/>
        </w:rPr>
      </w:pPr>
      <w:r>
        <w:rPr>
          <w:iCs/>
          <w:sz w:val="28"/>
        </w:rPr>
        <w:t>сравнение социальных объектов, суждений об обществе и человеке, выявление их общих черт и отличий;</w:t>
      </w:r>
    </w:p>
    <w:p w:rsidR="0026065A" w:rsidRDefault="0026065A" w:rsidP="0026065A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32"/>
          <w:szCs w:val="28"/>
        </w:rPr>
      </w:pPr>
      <w:r>
        <w:rPr>
          <w:iCs/>
          <w:sz w:val="28"/>
        </w:rPr>
        <w:t>осуществление поиска социальной информации по заданной теме из различных её носителей (СМИ, учебного текста и других адаптированных источников);</w:t>
      </w:r>
    </w:p>
    <w:p w:rsidR="0026065A" w:rsidRDefault="0026065A" w:rsidP="0026065A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32"/>
          <w:szCs w:val="28"/>
        </w:rPr>
      </w:pPr>
      <w:r>
        <w:rPr>
          <w:color w:val="000000"/>
          <w:sz w:val="28"/>
          <w:szCs w:val="28"/>
        </w:rPr>
        <w:t xml:space="preserve">моделирование простейших </w:t>
      </w:r>
      <w:r>
        <w:rPr>
          <w:iCs/>
          <w:sz w:val="28"/>
        </w:rPr>
        <w:t>ситуаций, регулируемых различными видами социальных норм; деятельности людей в различных сферах</w:t>
      </w:r>
      <w:r>
        <w:rPr>
          <w:color w:val="000000"/>
          <w:sz w:val="28"/>
          <w:szCs w:val="28"/>
        </w:rPr>
        <w:t>;</w:t>
      </w:r>
    </w:p>
    <w:p w:rsidR="0026065A" w:rsidRDefault="0026065A" w:rsidP="0026065A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участие в дискуссии;</w:t>
      </w:r>
    </w:p>
    <w:p w:rsidR="0026065A" w:rsidRDefault="0026065A" w:rsidP="0026065A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данных диаграмм, таблиц.</w:t>
      </w:r>
    </w:p>
    <w:p w:rsidR="0026065A" w:rsidRDefault="0026065A" w:rsidP="0026065A">
      <w:pPr>
        <w:rPr>
          <w:rFonts w:ascii="Times New Roman" w:hAnsi="Times New Roman" w:cs="Times New Roman"/>
          <w:sz w:val="24"/>
          <w:szCs w:val="24"/>
        </w:rPr>
      </w:pPr>
    </w:p>
    <w:p w:rsidR="00A1195C" w:rsidRDefault="00A1195C"/>
    <w:sectPr w:rsidR="00A11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B047D6"/>
    <w:multiLevelType w:val="hybridMultilevel"/>
    <w:tmpl w:val="FC224156"/>
    <w:lvl w:ilvl="0" w:tplc="0C36B21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1455A2"/>
    <w:multiLevelType w:val="hybridMultilevel"/>
    <w:tmpl w:val="D7A6A382"/>
    <w:lvl w:ilvl="0" w:tplc="0C36B218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65A"/>
    <w:rsid w:val="0026065A"/>
    <w:rsid w:val="006C09C6"/>
    <w:rsid w:val="00A1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23242-8614-4943-A00B-291A823D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2606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26065A"/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26065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2020-02-07T15:48:00Z</dcterms:created>
  <dcterms:modified xsi:type="dcterms:W3CDTF">2020-02-07T15:48:00Z</dcterms:modified>
</cp:coreProperties>
</file>